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C5E" w:rsidRPr="00E1128F" w:rsidRDefault="00F12C0E" w:rsidP="00306C5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128F">
        <w:rPr>
          <w:rFonts w:ascii="Times New Roman" w:hAnsi="Times New Roman" w:cs="Times New Roman"/>
          <w:b/>
          <w:sz w:val="28"/>
          <w:szCs w:val="28"/>
        </w:rPr>
        <w:t>Лабораторна робота № 2</w:t>
      </w:r>
    </w:p>
    <w:p w:rsidR="00306C5E" w:rsidRPr="00E1128F" w:rsidRDefault="00F12C0E" w:rsidP="00306C5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128F">
        <w:rPr>
          <w:rFonts w:ascii="Times New Roman" w:hAnsi="Times New Roman" w:cs="Times New Roman"/>
          <w:b/>
          <w:sz w:val="28"/>
          <w:szCs w:val="28"/>
        </w:rPr>
        <w:t>ВИВЧЕННЯ ДОДАТКОВИХ МОЖЛИВОСТЕЙ ПРОГРАМИ ДЛЯ РОЗРОБКИ КРЕСЛЕНЬ SPLAN</w:t>
      </w:r>
    </w:p>
    <w:p w:rsidR="00F12C0E" w:rsidRPr="00E1128F" w:rsidRDefault="00F12C0E" w:rsidP="00306C5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6C5E" w:rsidRPr="00E1128F" w:rsidRDefault="00306C5E" w:rsidP="00306C5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128F">
        <w:rPr>
          <w:rFonts w:ascii="Times New Roman" w:hAnsi="Times New Roman" w:cs="Times New Roman"/>
          <w:b/>
          <w:sz w:val="28"/>
          <w:szCs w:val="28"/>
        </w:rPr>
        <w:t>Мета роботи</w:t>
      </w:r>
      <w:r w:rsidRPr="00E1128F">
        <w:rPr>
          <w:rFonts w:ascii="Times New Roman" w:hAnsi="Times New Roman" w:cs="Times New Roman"/>
          <w:sz w:val="28"/>
          <w:szCs w:val="28"/>
        </w:rPr>
        <w:t xml:space="preserve"> – </w:t>
      </w:r>
      <w:r w:rsidR="00F12C0E" w:rsidRPr="00E1128F">
        <w:rPr>
          <w:rFonts w:ascii="Times New Roman" w:hAnsi="Times New Roman" w:cs="Times New Roman"/>
          <w:sz w:val="28"/>
          <w:szCs w:val="28"/>
        </w:rPr>
        <w:t xml:space="preserve"> ознайомитись з додатковим  и можливос</w:t>
      </w:r>
      <w:bookmarkStart w:id="0" w:name="_GoBack"/>
      <w:bookmarkEnd w:id="0"/>
      <w:r w:rsidR="00F12C0E" w:rsidRPr="00E1128F">
        <w:rPr>
          <w:rFonts w:ascii="Times New Roman" w:hAnsi="Times New Roman" w:cs="Times New Roman"/>
          <w:sz w:val="28"/>
          <w:szCs w:val="28"/>
        </w:rPr>
        <w:t xml:space="preserve">тями програми для розробки креслень схем </w:t>
      </w:r>
      <w:proofErr w:type="spellStart"/>
      <w:r w:rsidR="00F12C0E" w:rsidRPr="00E1128F">
        <w:rPr>
          <w:rFonts w:ascii="Times New Roman" w:hAnsi="Times New Roman" w:cs="Times New Roman"/>
          <w:sz w:val="28"/>
          <w:szCs w:val="28"/>
        </w:rPr>
        <w:t>sPlan</w:t>
      </w:r>
      <w:proofErr w:type="spellEnd"/>
      <w:r w:rsidR="00F12C0E" w:rsidRPr="00E1128F">
        <w:rPr>
          <w:rFonts w:ascii="Times New Roman" w:hAnsi="Times New Roman" w:cs="Times New Roman"/>
          <w:sz w:val="28"/>
          <w:szCs w:val="28"/>
        </w:rPr>
        <w:t>, навчитись працювати з формами документів, створювати власні елементи та бібліотеки компонентів</w:t>
      </w:r>
      <w:r w:rsidRPr="00E1128F">
        <w:rPr>
          <w:rFonts w:ascii="Times New Roman" w:hAnsi="Times New Roman" w:cs="Times New Roman"/>
          <w:sz w:val="28"/>
          <w:szCs w:val="28"/>
        </w:rPr>
        <w:t>.</w:t>
      </w:r>
    </w:p>
    <w:p w:rsidR="00306C5E" w:rsidRPr="00E1128F" w:rsidRDefault="00306C5E" w:rsidP="00306C5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4F94" w:rsidRPr="00E1128F" w:rsidRDefault="00244F94" w:rsidP="00244F94">
      <w:pPr>
        <w:pStyle w:val="a4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vanish/>
          <w:sz w:val="28"/>
          <w:szCs w:val="28"/>
        </w:rPr>
      </w:pPr>
    </w:p>
    <w:p w:rsidR="00244F94" w:rsidRPr="00E1128F" w:rsidRDefault="00244F94" w:rsidP="00244F94">
      <w:pPr>
        <w:pStyle w:val="a4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vanish/>
          <w:sz w:val="28"/>
          <w:szCs w:val="28"/>
        </w:rPr>
      </w:pPr>
    </w:p>
    <w:p w:rsidR="00306C5E" w:rsidRPr="00E1128F" w:rsidRDefault="00244F94" w:rsidP="00244F94">
      <w:pPr>
        <w:pStyle w:val="a4"/>
        <w:numPr>
          <w:ilvl w:val="1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128F">
        <w:rPr>
          <w:rFonts w:ascii="Times New Roman" w:hAnsi="Times New Roman" w:cs="Times New Roman"/>
          <w:b/>
          <w:sz w:val="28"/>
          <w:szCs w:val="28"/>
        </w:rPr>
        <w:t>План виконання роботи</w:t>
      </w:r>
    </w:p>
    <w:p w:rsidR="00244F94" w:rsidRPr="00E1128F" w:rsidRDefault="00975AD5" w:rsidP="00244F94">
      <w:pPr>
        <w:pStyle w:val="a4"/>
        <w:numPr>
          <w:ilvl w:val="0"/>
          <w:numId w:val="6"/>
        </w:numPr>
        <w:spacing w:before="60" w:after="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28F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5408" behindDoc="1" locked="0" layoutInCell="1" allowOverlap="1" wp14:anchorId="1F5908F5" wp14:editId="35B971CD">
            <wp:simplePos x="0" y="0"/>
            <wp:positionH relativeFrom="column">
              <wp:posOffset>501650</wp:posOffset>
            </wp:positionH>
            <wp:positionV relativeFrom="paragraph">
              <wp:posOffset>1529715</wp:posOffset>
            </wp:positionV>
            <wp:extent cx="5483225" cy="2155190"/>
            <wp:effectExtent l="19050" t="0" r="3175" b="0"/>
            <wp:wrapTight wrapText="bothSides">
              <wp:wrapPolygon edited="0">
                <wp:start x="-75" y="0"/>
                <wp:lineTo x="-75" y="21384"/>
                <wp:lineTo x="21613" y="21384"/>
                <wp:lineTo x="21613" y="0"/>
                <wp:lineTo x="-75" y="0"/>
              </wp:wrapPolygon>
            </wp:wrapTight>
            <wp:docPr id="168" name="Рисунок 168" descr="Описание: C:\Documents and Settings\X@MJIO\Рабочий стол\Новая папка\SAPR\LABS\LAB2\_PIC\Form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C:\Documents and Settings\X@MJIO\Рабочий стол\Новая папка\SAPR\LABS\LAB2\_PIC\Form2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3225" cy="2155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44F94" w:rsidRPr="00E1128F">
        <w:rPr>
          <w:rFonts w:ascii="Times New Roman" w:hAnsi="Times New Roman" w:cs="Times New Roman"/>
          <w:sz w:val="28"/>
          <w:szCs w:val="28"/>
        </w:rPr>
        <w:t xml:space="preserve">За допомогою графічного редактора </w:t>
      </w:r>
      <w:proofErr w:type="spellStart"/>
      <w:r w:rsidR="00244F94" w:rsidRPr="00E1128F">
        <w:rPr>
          <w:rFonts w:ascii="Times New Roman" w:hAnsi="Times New Roman" w:cs="Times New Roman"/>
          <w:sz w:val="28"/>
          <w:szCs w:val="28"/>
        </w:rPr>
        <w:t>sPlan</w:t>
      </w:r>
      <w:proofErr w:type="spellEnd"/>
      <w:r w:rsidR="00244F94" w:rsidRPr="00E1128F">
        <w:rPr>
          <w:rFonts w:ascii="Times New Roman" w:hAnsi="Times New Roman" w:cs="Times New Roman"/>
          <w:sz w:val="28"/>
          <w:szCs w:val="28"/>
        </w:rPr>
        <w:t xml:space="preserve"> створимо новий документ формату А4 (вертикальна орієнтація аркуша) та створимо для нього форму (шаблон), що містить елементи оформлення креслень за ГОСТ 2.104-68 за формою 1 (рамку та основний напис першого аркуша креслень) за наведеним зразком основного напису (рис. 2.1).</w:t>
      </w:r>
    </w:p>
    <w:p w:rsidR="00244F94" w:rsidRPr="00E1128F" w:rsidRDefault="00244F94" w:rsidP="00975AD5">
      <w:pPr>
        <w:pStyle w:val="a4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128F">
        <w:rPr>
          <w:rFonts w:ascii="Times New Roman" w:hAnsi="Times New Roman" w:cs="Times New Roman"/>
          <w:sz w:val="28"/>
          <w:szCs w:val="28"/>
        </w:rPr>
        <w:t>Рис. 2.1. Основний напис за ГОСТ 2.104-68 (Форма 1)</w:t>
      </w:r>
    </w:p>
    <w:p w:rsidR="00975AD5" w:rsidRPr="00E1128F" w:rsidRDefault="00975AD5" w:rsidP="00975AD5">
      <w:pPr>
        <w:pStyle w:val="a4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44F94" w:rsidRPr="00E1128F" w:rsidRDefault="00244F94" w:rsidP="00244F94">
      <w:pPr>
        <w:pStyle w:val="a4"/>
        <w:numPr>
          <w:ilvl w:val="0"/>
          <w:numId w:val="6"/>
        </w:numPr>
        <w:spacing w:before="60" w:after="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28F">
        <w:rPr>
          <w:rFonts w:ascii="Times New Roman" w:hAnsi="Times New Roman" w:cs="Times New Roman"/>
          <w:sz w:val="28"/>
          <w:szCs w:val="28"/>
        </w:rPr>
        <w:t xml:space="preserve">Створити каталог для нової бібліотеки. Підключити нову бібліотеку до програми, вказавши шлях до каталогу. Скопіювати в нову бібліотеку необхідні сторінки з бібліотек Standard та </w:t>
      </w:r>
      <w:proofErr w:type="spellStart"/>
      <w:r w:rsidRPr="00E1128F">
        <w:rPr>
          <w:rFonts w:ascii="Times New Roman" w:hAnsi="Times New Roman" w:cs="Times New Roman"/>
          <w:sz w:val="28"/>
          <w:szCs w:val="28"/>
        </w:rPr>
        <w:t>User</w:t>
      </w:r>
      <w:proofErr w:type="spellEnd"/>
      <w:r w:rsidRPr="00E1128F">
        <w:rPr>
          <w:rFonts w:ascii="Times New Roman" w:hAnsi="Times New Roman" w:cs="Times New Roman"/>
          <w:sz w:val="28"/>
          <w:szCs w:val="28"/>
        </w:rPr>
        <w:t xml:space="preserve">. Обрати новостворену бібліотеку активною. Створити нову сторінку в бібліотеці для власних елементів. </w:t>
      </w:r>
    </w:p>
    <w:p w:rsidR="00244F94" w:rsidRPr="00E1128F" w:rsidRDefault="00244F94" w:rsidP="00244F94">
      <w:pPr>
        <w:pStyle w:val="a4"/>
        <w:spacing w:before="60" w:after="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28F">
        <w:rPr>
          <w:rFonts w:ascii="Times New Roman" w:hAnsi="Times New Roman" w:cs="Times New Roman"/>
          <w:sz w:val="28"/>
          <w:szCs w:val="28"/>
        </w:rPr>
        <w:lastRenderedPageBreak/>
        <w:t xml:space="preserve">За допомогою графічного редактора </w:t>
      </w:r>
      <w:proofErr w:type="spellStart"/>
      <w:r w:rsidRPr="00E1128F">
        <w:rPr>
          <w:rFonts w:ascii="Times New Roman" w:hAnsi="Times New Roman" w:cs="Times New Roman"/>
          <w:sz w:val="28"/>
          <w:szCs w:val="28"/>
        </w:rPr>
        <w:t>sPlan</w:t>
      </w:r>
      <w:proofErr w:type="spellEnd"/>
      <w:r w:rsidRPr="00E1128F">
        <w:rPr>
          <w:rFonts w:ascii="Times New Roman" w:hAnsi="Times New Roman" w:cs="Times New Roman"/>
          <w:sz w:val="28"/>
          <w:szCs w:val="28"/>
        </w:rPr>
        <w:t xml:space="preserve"> виконати креслення елементів, заданих за варіантом, додати ці елементи в бібліотеку. </w:t>
      </w:r>
    </w:p>
    <w:p w:rsidR="00244F94" w:rsidRPr="00E1128F" w:rsidRDefault="00244F94" w:rsidP="00244F94">
      <w:pPr>
        <w:pStyle w:val="a4"/>
        <w:numPr>
          <w:ilvl w:val="0"/>
          <w:numId w:val="6"/>
        </w:numPr>
        <w:spacing w:before="60" w:after="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28F">
        <w:rPr>
          <w:rFonts w:ascii="Times New Roman" w:hAnsi="Times New Roman" w:cs="Times New Roman"/>
          <w:sz w:val="28"/>
          <w:szCs w:val="28"/>
        </w:rPr>
        <w:t xml:space="preserve">За допомогою графічного редактора </w:t>
      </w:r>
      <w:proofErr w:type="spellStart"/>
      <w:r w:rsidRPr="00E1128F">
        <w:rPr>
          <w:rFonts w:ascii="Times New Roman" w:hAnsi="Times New Roman" w:cs="Times New Roman"/>
          <w:sz w:val="28"/>
          <w:szCs w:val="28"/>
        </w:rPr>
        <w:t>sPlan</w:t>
      </w:r>
      <w:proofErr w:type="spellEnd"/>
      <w:r w:rsidRPr="00E1128F">
        <w:rPr>
          <w:rFonts w:ascii="Times New Roman" w:hAnsi="Times New Roman" w:cs="Times New Roman"/>
          <w:sz w:val="28"/>
          <w:szCs w:val="28"/>
        </w:rPr>
        <w:t xml:space="preserve"> виконати креслення електричної принципової схеми довільного змісту, що має містити по 3 екземпляри елементів з кожного, створеного за варіантом (табл. 2.1). Схема також має містити ще 8 довільних елементів з бібліотек програми та 20 з’єднань між елементами. В схемі навести текстові технічні вимоги довільного змісту (на власний розсуд студента – вимоги щодо виконання мікросхем, встановлення охолодження, вимог до розпаювання, умов експлуатації тощо), та створити таблицю під’єднання кіл живлення для нових розроблених елементів. </w:t>
      </w:r>
    </w:p>
    <w:p w:rsidR="00244F94" w:rsidRPr="00E1128F" w:rsidRDefault="00244F94" w:rsidP="00244F94">
      <w:pPr>
        <w:pStyle w:val="a4"/>
        <w:numPr>
          <w:ilvl w:val="0"/>
          <w:numId w:val="6"/>
        </w:numPr>
        <w:spacing w:before="60" w:after="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28F">
        <w:rPr>
          <w:rFonts w:ascii="Times New Roman" w:hAnsi="Times New Roman" w:cs="Times New Roman"/>
          <w:sz w:val="28"/>
          <w:szCs w:val="28"/>
        </w:rPr>
        <w:t xml:space="preserve">Командою </w:t>
      </w:r>
      <w:r w:rsidRPr="00E1128F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E1128F">
        <w:rPr>
          <w:rFonts w:ascii="Times New Roman" w:hAnsi="Times New Roman" w:cs="Times New Roman"/>
          <w:b/>
          <w:sz w:val="28"/>
          <w:szCs w:val="28"/>
        </w:rPr>
        <w:t>Инструменты</w:t>
      </w:r>
      <w:proofErr w:type="spellEnd"/>
      <w:r w:rsidRPr="00E1128F">
        <w:rPr>
          <w:rFonts w:ascii="Times New Roman" w:hAnsi="Times New Roman" w:cs="Times New Roman"/>
          <w:b/>
          <w:sz w:val="28"/>
          <w:szCs w:val="28"/>
        </w:rPr>
        <w:t xml:space="preserve">. Список </w:t>
      </w:r>
      <w:proofErr w:type="spellStart"/>
      <w:r w:rsidRPr="00E1128F">
        <w:rPr>
          <w:rFonts w:ascii="Times New Roman" w:hAnsi="Times New Roman" w:cs="Times New Roman"/>
          <w:b/>
          <w:sz w:val="28"/>
          <w:szCs w:val="28"/>
        </w:rPr>
        <w:t>Элементов</w:t>
      </w:r>
      <w:proofErr w:type="spellEnd"/>
      <w:r w:rsidRPr="00E1128F">
        <w:rPr>
          <w:rFonts w:ascii="Times New Roman" w:hAnsi="Times New Roman" w:cs="Times New Roman"/>
          <w:b/>
          <w:sz w:val="28"/>
          <w:szCs w:val="28"/>
        </w:rPr>
        <w:t>»</w:t>
      </w:r>
      <w:r w:rsidRPr="00E1128F">
        <w:rPr>
          <w:rFonts w:ascii="Times New Roman" w:hAnsi="Times New Roman" w:cs="Times New Roman"/>
          <w:sz w:val="28"/>
          <w:szCs w:val="28"/>
        </w:rPr>
        <w:t xml:space="preserve"> створити перелік елементів розробленої схеми, який також навести у звіті. </w:t>
      </w:r>
    </w:p>
    <w:p w:rsidR="00244F94" w:rsidRPr="00E1128F" w:rsidRDefault="00244F94" w:rsidP="00244F94">
      <w:pPr>
        <w:pStyle w:val="a4"/>
        <w:numPr>
          <w:ilvl w:val="0"/>
          <w:numId w:val="6"/>
        </w:numPr>
        <w:spacing w:before="60" w:after="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28F">
        <w:rPr>
          <w:rFonts w:ascii="Times New Roman" w:hAnsi="Times New Roman" w:cs="Times New Roman"/>
          <w:sz w:val="28"/>
          <w:szCs w:val="28"/>
        </w:rPr>
        <w:t xml:space="preserve">Оформити звіт з лабораторної роботи. </w:t>
      </w:r>
    </w:p>
    <w:p w:rsidR="00F12C0E" w:rsidRPr="00E1128F" w:rsidRDefault="00F12C0E" w:rsidP="00F12C0E">
      <w:pPr>
        <w:spacing w:before="60" w:after="6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12C0E" w:rsidRPr="00E1128F" w:rsidRDefault="00F12C0E" w:rsidP="00F12C0E">
      <w:pPr>
        <w:pStyle w:val="a4"/>
        <w:numPr>
          <w:ilvl w:val="1"/>
          <w:numId w:val="2"/>
        </w:numPr>
        <w:spacing w:before="60" w:after="6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128F">
        <w:rPr>
          <w:rFonts w:ascii="Times New Roman" w:hAnsi="Times New Roman" w:cs="Times New Roman"/>
          <w:b/>
          <w:sz w:val="28"/>
          <w:szCs w:val="28"/>
        </w:rPr>
        <w:t>Виконання роботи</w:t>
      </w:r>
    </w:p>
    <w:p w:rsidR="00F12C0E" w:rsidRPr="00E1128F" w:rsidRDefault="00F12C0E" w:rsidP="00F12C0E">
      <w:pPr>
        <w:spacing w:before="60" w:after="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28F">
        <w:rPr>
          <w:rFonts w:ascii="Times New Roman" w:hAnsi="Times New Roman" w:cs="Times New Roman"/>
          <w:sz w:val="28"/>
          <w:szCs w:val="28"/>
        </w:rPr>
        <w:t>Виконуємо наступні дії:</w:t>
      </w:r>
    </w:p>
    <w:p w:rsidR="00975AD5" w:rsidRPr="00E1128F" w:rsidRDefault="00975AD5" w:rsidP="00975AD5">
      <w:pPr>
        <w:pStyle w:val="a4"/>
        <w:numPr>
          <w:ilvl w:val="0"/>
          <w:numId w:val="7"/>
        </w:numPr>
        <w:spacing w:before="60" w:after="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28F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7456" behindDoc="1" locked="0" layoutInCell="1" allowOverlap="1" wp14:anchorId="264F944D" wp14:editId="55F904BF">
            <wp:simplePos x="0" y="0"/>
            <wp:positionH relativeFrom="column">
              <wp:posOffset>2014220</wp:posOffset>
            </wp:positionH>
            <wp:positionV relativeFrom="paragraph">
              <wp:posOffset>652780</wp:posOffset>
            </wp:positionV>
            <wp:extent cx="2157730" cy="2786380"/>
            <wp:effectExtent l="19050" t="0" r="0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8284" t="30667" r="38595" b="30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7730" cy="2786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12C0E" w:rsidRPr="00E1128F">
        <w:rPr>
          <w:rFonts w:ascii="Times New Roman" w:hAnsi="Times New Roman" w:cs="Times New Roman"/>
          <w:sz w:val="28"/>
          <w:szCs w:val="28"/>
        </w:rPr>
        <w:t>Вибираємо пункт “Лист” і в властивостях змінюємо формат на А4, вибираємо вертикальне розміщення аркуша.</w:t>
      </w:r>
    </w:p>
    <w:p w:rsidR="00975AD5" w:rsidRPr="00E1128F" w:rsidRDefault="00975AD5" w:rsidP="00975AD5">
      <w:pPr>
        <w:pStyle w:val="a4"/>
        <w:spacing w:before="60" w:after="60" w:line="360" w:lineRule="auto"/>
        <w:ind w:left="450"/>
        <w:jc w:val="center"/>
        <w:rPr>
          <w:rFonts w:ascii="Times New Roman" w:hAnsi="Times New Roman" w:cs="Times New Roman"/>
          <w:sz w:val="28"/>
          <w:szCs w:val="28"/>
        </w:rPr>
      </w:pPr>
      <w:r w:rsidRPr="00E1128F">
        <w:rPr>
          <w:rFonts w:ascii="Times New Roman" w:hAnsi="Times New Roman" w:cs="Times New Roman"/>
          <w:sz w:val="28"/>
          <w:szCs w:val="28"/>
        </w:rPr>
        <w:t>Рис. 2.2. Створення нового листа формату А4</w:t>
      </w:r>
    </w:p>
    <w:p w:rsidR="00F12C0E" w:rsidRPr="00E1128F" w:rsidRDefault="00F12C0E" w:rsidP="00F12C0E">
      <w:pPr>
        <w:pStyle w:val="a4"/>
        <w:numPr>
          <w:ilvl w:val="0"/>
          <w:numId w:val="7"/>
        </w:numPr>
        <w:spacing w:before="60" w:after="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28F">
        <w:rPr>
          <w:rFonts w:ascii="Times New Roman" w:hAnsi="Times New Roman" w:cs="Times New Roman"/>
          <w:sz w:val="28"/>
          <w:szCs w:val="28"/>
        </w:rPr>
        <w:t>Змінюємо крок сітки (1 мм) та вмикаємо прив’язку до сітки.</w:t>
      </w:r>
    </w:p>
    <w:p w:rsidR="00F12C0E" w:rsidRPr="00E1128F" w:rsidRDefault="00F12C0E" w:rsidP="00F12C0E">
      <w:pPr>
        <w:pStyle w:val="a4"/>
        <w:numPr>
          <w:ilvl w:val="0"/>
          <w:numId w:val="7"/>
        </w:numPr>
        <w:spacing w:before="60" w:after="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28F">
        <w:rPr>
          <w:rFonts w:ascii="Times New Roman" w:hAnsi="Times New Roman" w:cs="Times New Roman"/>
          <w:sz w:val="28"/>
          <w:szCs w:val="28"/>
        </w:rPr>
        <w:lastRenderedPageBreak/>
        <w:t>За допомогою інструменту «</w:t>
      </w:r>
      <w:proofErr w:type="spellStart"/>
      <w:r w:rsidRPr="00E1128F">
        <w:rPr>
          <w:rFonts w:ascii="Times New Roman" w:hAnsi="Times New Roman" w:cs="Times New Roman"/>
          <w:sz w:val="28"/>
          <w:szCs w:val="28"/>
        </w:rPr>
        <w:t>Линия</w:t>
      </w:r>
      <w:proofErr w:type="spellEnd"/>
      <w:r w:rsidRPr="00E1128F">
        <w:rPr>
          <w:rFonts w:ascii="Times New Roman" w:hAnsi="Times New Roman" w:cs="Times New Roman"/>
          <w:sz w:val="28"/>
          <w:szCs w:val="28"/>
        </w:rPr>
        <w:t>» будуємо рамку</w:t>
      </w:r>
      <w:r w:rsidR="008E6485" w:rsidRPr="00E1128F">
        <w:rPr>
          <w:rFonts w:ascii="Times New Roman" w:hAnsi="Times New Roman" w:cs="Times New Roman"/>
          <w:sz w:val="28"/>
          <w:szCs w:val="28"/>
        </w:rPr>
        <w:t xml:space="preserve"> (рис. 2.3)</w:t>
      </w:r>
      <w:r w:rsidRPr="00E1128F">
        <w:rPr>
          <w:rFonts w:ascii="Times New Roman" w:hAnsi="Times New Roman" w:cs="Times New Roman"/>
          <w:sz w:val="28"/>
          <w:szCs w:val="28"/>
        </w:rPr>
        <w:t xml:space="preserve"> та основний напис</w:t>
      </w:r>
      <w:r w:rsidR="008E6485" w:rsidRPr="00E1128F">
        <w:rPr>
          <w:rFonts w:ascii="Times New Roman" w:hAnsi="Times New Roman" w:cs="Times New Roman"/>
          <w:sz w:val="28"/>
          <w:szCs w:val="28"/>
        </w:rPr>
        <w:t xml:space="preserve"> (рис. 2.4)</w:t>
      </w:r>
      <w:r w:rsidRPr="00E1128F">
        <w:rPr>
          <w:rFonts w:ascii="Times New Roman" w:hAnsi="Times New Roman" w:cs="Times New Roman"/>
          <w:sz w:val="28"/>
          <w:szCs w:val="28"/>
        </w:rPr>
        <w:t xml:space="preserve"> першого аркуша креслень ГОСТ 2.104-68.</w:t>
      </w:r>
    </w:p>
    <w:p w:rsidR="00E8190A" w:rsidRPr="00E1128F" w:rsidRDefault="00694272" w:rsidP="00694272">
      <w:pPr>
        <w:spacing w:before="60" w:after="6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128F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4D37E4C2" wp14:editId="744FCA5A">
            <wp:extent cx="4909638" cy="3646714"/>
            <wp:effectExtent l="19050" t="0" r="5262" b="0"/>
            <wp:docPr id="3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5617" cy="3658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6485" w:rsidRPr="00E1128F" w:rsidRDefault="008E6485" w:rsidP="00694272">
      <w:pPr>
        <w:spacing w:before="60" w:after="6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128F">
        <w:rPr>
          <w:rFonts w:ascii="Times New Roman" w:hAnsi="Times New Roman" w:cs="Times New Roman"/>
          <w:sz w:val="28"/>
          <w:szCs w:val="28"/>
        </w:rPr>
        <w:t>Рис. 2.3. Побудова рамки</w:t>
      </w:r>
    </w:p>
    <w:p w:rsidR="00694272" w:rsidRPr="00E1128F" w:rsidRDefault="00694272" w:rsidP="00694272">
      <w:pPr>
        <w:spacing w:before="60" w:after="6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128F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3412E3C5" wp14:editId="53B8C6D2">
            <wp:extent cx="4901292" cy="3624943"/>
            <wp:effectExtent l="19050" t="0" r="0" b="0"/>
            <wp:docPr id="4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0631" cy="3624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6485" w:rsidRPr="00E1128F" w:rsidRDefault="008E6485" w:rsidP="00694272">
      <w:pPr>
        <w:spacing w:before="60" w:after="6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128F">
        <w:rPr>
          <w:rFonts w:ascii="Times New Roman" w:hAnsi="Times New Roman" w:cs="Times New Roman"/>
          <w:sz w:val="28"/>
          <w:szCs w:val="28"/>
        </w:rPr>
        <w:t>Рис. 2.4. Створення основного напису</w:t>
      </w:r>
    </w:p>
    <w:p w:rsidR="00AF6B2B" w:rsidRPr="00E1128F" w:rsidRDefault="008E6485" w:rsidP="00694272">
      <w:pPr>
        <w:spacing w:before="60" w:after="6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128F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 wp14:anchorId="72B0405A" wp14:editId="6EA1A345">
            <wp:extent cx="5010150" cy="4008120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1812" cy="400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6485" w:rsidRPr="00E1128F" w:rsidRDefault="008E6485" w:rsidP="008E6485">
      <w:pPr>
        <w:spacing w:before="60" w:after="6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128F">
        <w:rPr>
          <w:rFonts w:ascii="Times New Roman" w:hAnsi="Times New Roman" w:cs="Times New Roman"/>
          <w:sz w:val="28"/>
          <w:szCs w:val="28"/>
        </w:rPr>
        <w:t>Рис. 2.5. Створений аркуш креслень за ГОСТ 2.104-68</w:t>
      </w:r>
    </w:p>
    <w:p w:rsidR="004B73D6" w:rsidRPr="00E1128F" w:rsidRDefault="004B73D6" w:rsidP="004B73D6">
      <w:pPr>
        <w:pStyle w:val="a4"/>
        <w:numPr>
          <w:ilvl w:val="0"/>
          <w:numId w:val="7"/>
        </w:numPr>
        <w:spacing w:before="60" w:after="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28F">
        <w:rPr>
          <w:rFonts w:ascii="Times New Roman" w:hAnsi="Times New Roman" w:cs="Times New Roman"/>
          <w:sz w:val="28"/>
          <w:szCs w:val="28"/>
        </w:rPr>
        <w:t xml:space="preserve">Створюємо нову бібліотеку. До неї підключаємо необхідні елементи з  бібліотеки  Standard та </w:t>
      </w:r>
      <w:proofErr w:type="spellStart"/>
      <w:r w:rsidRPr="00E1128F">
        <w:rPr>
          <w:rFonts w:ascii="Times New Roman" w:hAnsi="Times New Roman" w:cs="Times New Roman"/>
          <w:sz w:val="28"/>
          <w:szCs w:val="28"/>
        </w:rPr>
        <w:t>User</w:t>
      </w:r>
      <w:proofErr w:type="spellEnd"/>
      <w:r w:rsidRPr="00E1128F">
        <w:rPr>
          <w:rFonts w:ascii="Times New Roman" w:hAnsi="Times New Roman" w:cs="Times New Roman"/>
          <w:sz w:val="28"/>
          <w:szCs w:val="28"/>
        </w:rPr>
        <w:t xml:space="preserve"> (зображено на Рис. 2.</w:t>
      </w:r>
      <w:r w:rsidR="00885AE7" w:rsidRPr="00E1128F">
        <w:rPr>
          <w:rFonts w:ascii="Times New Roman" w:hAnsi="Times New Roman" w:cs="Times New Roman"/>
          <w:sz w:val="28"/>
          <w:szCs w:val="28"/>
        </w:rPr>
        <w:t>6</w:t>
      </w:r>
      <w:r w:rsidRPr="00E1128F">
        <w:rPr>
          <w:rFonts w:ascii="Times New Roman" w:hAnsi="Times New Roman" w:cs="Times New Roman"/>
          <w:sz w:val="28"/>
          <w:szCs w:val="28"/>
        </w:rPr>
        <w:t xml:space="preserve"> та 2.</w:t>
      </w:r>
      <w:r w:rsidR="00885AE7" w:rsidRPr="00E1128F">
        <w:rPr>
          <w:rFonts w:ascii="Times New Roman" w:hAnsi="Times New Roman" w:cs="Times New Roman"/>
          <w:sz w:val="28"/>
          <w:szCs w:val="28"/>
        </w:rPr>
        <w:t>7</w:t>
      </w:r>
      <w:r w:rsidRPr="00E1128F">
        <w:rPr>
          <w:rFonts w:ascii="Times New Roman" w:hAnsi="Times New Roman" w:cs="Times New Roman"/>
          <w:sz w:val="28"/>
          <w:szCs w:val="28"/>
        </w:rPr>
        <w:t>). Новостворену бібліотеку обираємо основною.</w:t>
      </w:r>
    </w:p>
    <w:p w:rsidR="00BB5CDB" w:rsidRPr="00E1128F" w:rsidRDefault="00BB5CDB" w:rsidP="00BB5CDB">
      <w:pPr>
        <w:spacing w:before="60" w:after="6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128F">
        <w:rPr>
          <w:noProof/>
          <w:lang w:eastAsia="uk-UA"/>
        </w:rPr>
        <w:drawing>
          <wp:inline distT="0" distB="0" distL="0" distR="0" wp14:anchorId="4A018188" wp14:editId="36D314CD">
            <wp:extent cx="5095304" cy="2928257"/>
            <wp:effectExtent l="19050" t="0" r="0" b="0"/>
            <wp:docPr id="15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6901" t="33556" r="26989" b="33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2662" cy="2932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5CDB" w:rsidRPr="00E1128F" w:rsidRDefault="00BB5CDB" w:rsidP="00BB5CDB">
      <w:pPr>
        <w:spacing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uk-UA"/>
        </w:rPr>
      </w:pPr>
      <w:r w:rsidRPr="00E1128F">
        <w:rPr>
          <w:rFonts w:ascii="Times New Roman" w:hAnsi="Times New Roman" w:cs="Times New Roman"/>
          <w:noProof/>
          <w:sz w:val="28"/>
          <w:szCs w:val="28"/>
          <w:lang w:eastAsia="uk-UA"/>
        </w:rPr>
        <w:t>Рис. 2.6. Створення нової бібліотеки</w:t>
      </w:r>
    </w:p>
    <w:p w:rsidR="00C608E4" w:rsidRPr="00E1128F" w:rsidRDefault="00C608E4" w:rsidP="00BB5CDB">
      <w:pPr>
        <w:spacing w:line="36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uk-UA"/>
        </w:rPr>
      </w:pPr>
      <w:r w:rsidRPr="00E1128F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 wp14:anchorId="5AD1C082" wp14:editId="3BD3125E">
            <wp:extent cx="5339684" cy="3668486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26545" t="30222" r="26856" b="297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5887" cy="36727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043D" w:rsidRPr="00E1128F" w:rsidRDefault="00C608E4" w:rsidP="00A3043D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E1128F">
        <w:tab/>
      </w:r>
      <w:r w:rsidRPr="00E1128F">
        <w:rPr>
          <w:rFonts w:ascii="Times New Roman" w:hAnsi="Times New Roman" w:cs="Times New Roman"/>
          <w:sz w:val="28"/>
          <w:szCs w:val="28"/>
        </w:rPr>
        <w:t>Рис. 2.7. Імпорт файлів у нову бібліотеку</w:t>
      </w:r>
    </w:p>
    <w:p w:rsidR="00C608E4" w:rsidRPr="00E1128F" w:rsidRDefault="00C608E4" w:rsidP="00A3043D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4B73D6" w:rsidRPr="00E1128F" w:rsidRDefault="004B73D6" w:rsidP="004B73D6">
      <w:pPr>
        <w:pStyle w:val="a4"/>
        <w:numPr>
          <w:ilvl w:val="0"/>
          <w:numId w:val="7"/>
        </w:numPr>
        <w:spacing w:before="60" w:after="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28F">
        <w:rPr>
          <w:rFonts w:ascii="Times New Roman" w:hAnsi="Times New Roman" w:cs="Times New Roman"/>
          <w:sz w:val="28"/>
          <w:szCs w:val="28"/>
        </w:rPr>
        <w:t xml:space="preserve">За допомогою графічного редактора </w:t>
      </w:r>
      <w:proofErr w:type="spellStart"/>
      <w:r w:rsidRPr="00E1128F">
        <w:rPr>
          <w:rFonts w:ascii="Times New Roman" w:hAnsi="Times New Roman" w:cs="Times New Roman"/>
          <w:sz w:val="28"/>
          <w:szCs w:val="28"/>
        </w:rPr>
        <w:t>sPlan</w:t>
      </w:r>
      <w:proofErr w:type="spellEnd"/>
      <w:r w:rsidRPr="00E1128F">
        <w:rPr>
          <w:rFonts w:ascii="Times New Roman" w:hAnsi="Times New Roman" w:cs="Times New Roman"/>
          <w:sz w:val="28"/>
          <w:szCs w:val="28"/>
        </w:rPr>
        <w:t xml:space="preserve"> виконуємо креслення елементів, заданих за варіантом та зображених на рис. 2.</w:t>
      </w:r>
      <w:r w:rsidR="00A3043D" w:rsidRPr="00E1128F">
        <w:rPr>
          <w:rFonts w:ascii="Times New Roman" w:hAnsi="Times New Roman" w:cs="Times New Roman"/>
          <w:sz w:val="28"/>
          <w:szCs w:val="28"/>
        </w:rPr>
        <w:t>8</w:t>
      </w:r>
      <w:r w:rsidRPr="00E1128F">
        <w:rPr>
          <w:rFonts w:ascii="Times New Roman" w:hAnsi="Times New Roman" w:cs="Times New Roman"/>
          <w:sz w:val="28"/>
          <w:szCs w:val="28"/>
        </w:rPr>
        <w:t>. Створюємо елементи з використанням примітивів («</w:t>
      </w:r>
      <w:proofErr w:type="spellStart"/>
      <w:r w:rsidRPr="00E1128F">
        <w:rPr>
          <w:rFonts w:ascii="Times New Roman" w:hAnsi="Times New Roman" w:cs="Times New Roman"/>
          <w:sz w:val="28"/>
          <w:szCs w:val="28"/>
        </w:rPr>
        <w:t>прямоугольник</w:t>
      </w:r>
      <w:proofErr w:type="spellEnd"/>
      <w:r w:rsidRPr="00E1128F">
        <w:rPr>
          <w:rFonts w:ascii="Times New Roman" w:hAnsi="Times New Roman" w:cs="Times New Roman"/>
          <w:sz w:val="28"/>
          <w:szCs w:val="28"/>
        </w:rPr>
        <w:t>», «круг», «</w:t>
      </w:r>
      <w:proofErr w:type="spellStart"/>
      <w:r w:rsidRPr="00E1128F">
        <w:rPr>
          <w:rFonts w:ascii="Times New Roman" w:hAnsi="Times New Roman" w:cs="Times New Roman"/>
          <w:sz w:val="28"/>
          <w:szCs w:val="28"/>
        </w:rPr>
        <w:t>линия</w:t>
      </w:r>
      <w:proofErr w:type="spellEnd"/>
      <w:r w:rsidRPr="00E1128F">
        <w:rPr>
          <w:rFonts w:ascii="Times New Roman" w:hAnsi="Times New Roman" w:cs="Times New Roman"/>
          <w:sz w:val="28"/>
          <w:szCs w:val="28"/>
        </w:rPr>
        <w:t>» «текст» та «</w:t>
      </w:r>
      <w:proofErr w:type="spellStart"/>
      <w:r w:rsidRPr="00E1128F">
        <w:rPr>
          <w:rFonts w:ascii="Times New Roman" w:hAnsi="Times New Roman" w:cs="Times New Roman"/>
          <w:sz w:val="28"/>
          <w:szCs w:val="28"/>
        </w:rPr>
        <w:t>контакты</w:t>
      </w:r>
      <w:proofErr w:type="spellEnd"/>
      <w:r w:rsidRPr="00E1128F">
        <w:rPr>
          <w:rFonts w:ascii="Times New Roman" w:hAnsi="Times New Roman" w:cs="Times New Roman"/>
          <w:sz w:val="28"/>
          <w:szCs w:val="28"/>
        </w:rPr>
        <w:t>»). Елементи додаємо в бібліотеку.</w:t>
      </w:r>
    </w:p>
    <w:p w:rsidR="002708A6" w:rsidRPr="00E1128F" w:rsidRDefault="002708A6" w:rsidP="002708A6">
      <w:pPr>
        <w:spacing w:before="60" w:after="6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08E4" w:rsidRPr="00E1128F" w:rsidRDefault="00C608E4" w:rsidP="00C608E4">
      <w:pPr>
        <w:pStyle w:val="a4"/>
        <w:spacing w:before="60" w:after="60" w:line="360" w:lineRule="auto"/>
        <w:ind w:left="450"/>
        <w:jc w:val="center"/>
        <w:rPr>
          <w:rFonts w:ascii="Times New Roman" w:hAnsi="Times New Roman" w:cs="Times New Roman"/>
          <w:sz w:val="28"/>
          <w:szCs w:val="28"/>
        </w:rPr>
      </w:pPr>
      <w:r w:rsidRPr="00E1128F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2B748381" wp14:editId="2FE5C029">
            <wp:extent cx="5990564" cy="2547257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12777" t="39506" r="3157" b="108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0564" cy="2547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043D" w:rsidRPr="00E1128F" w:rsidRDefault="00A3043D" w:rsidP="002708A6">
      <w:pPr>
        <w:tabs>
          <w:tab w:val="left" w:pos="3569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E1128F">
        <w:rPr>
          <w:rFonts w:ascii="Times New Roman" w:hAnsi="Times New Roman" w:cs="Times New Roman"/>
          <w:sz w:val="28"/>
          <w:szCs w:val="28"/>
        </w:rPr>
        <w:t>Рис. 2.8. Елементи згідно 4 варіанту</w:t>
      </w:r>
    </w:p>
    <w:p w:rsidR="0098288F" w:rsidRPr="00E1128F" w:rsidRDefault="0098288F" w:rsidP="002708A6">
      <w:pPr>
        <w:tabs>
          <w:tab w:val="left" w:pos="3569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E1128F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 wp14:anchorId="1C09A5A3" wp14:editId="39240F4B">
            <wp:extent cx="3257550" cy="2710543"/>
            <wp:effectExtent l="19050" t="0" r="0" b="0"/>
            <wp:docPr id="18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7434" t="19778" r="19375" b="24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710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288F" w:rsidRPr="00E1128F" w:rsidRDefault="0098288F" w:rsidP="0098288F">
      <w:pPr>
        <w:tabs>
          <w:tab w:val="left" w:pos="851"/>
        </w:tabs>
        <w:spacing w:before="60" w:after="6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128F">
        <w:rPr>
          <w:rFonts w:ascii="Times New Roman" w:hAnsi="Times New Roman" w:cs="Times New Roman"/>
          <w:sz w:val="28"/>
          <w:szCs w:val="28"/>
        </w:rPr>
        <w:t>Рис. 2.9. Нові елементи бібліотеки К544УД4А та К555АГ4</w:t>
      </w:r>
    </w:p>
    <w:p w:rsidR="0098288F" w:rsidRPr="00E1128F" w:rsidRDefault="0098288F" w:rsidP="002708A6">
      <w:pPr>
        <w:tabs>
          <w:tab w:val="left" w:pos="3569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A93A60" w:rsidRPr="00E1128F" w:rsidRDefault="004B73D6" w:rsidP="00A93A60">
      <w:pPr>
        <w:pStyle w:val="a4"/>
        <w:numPr>
          <w:ilvl w:val="0"/>
          <w:numId w:val="7"/>
        </w:numPr>
        <w:spacing w:before="60" w:after="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28F">
        <w:rPr>
          <w:rFonts w:ascii="Times New Roman" w:hAnsi="Times New Roman" w:cs="Times New Roman"/>
          <w:sz w:val="28"/>
          <w:szCs w:val="28"/>
        </w:rPr>
        <w:t xml:space="preserve">За допомогою графічного редактора </w:t>
      </w:r>
      <w:proofErr w:type="spellStart"/>
      <w:r w:rsidRPr="00E1128F">
        <w:rPr>
          <w:rFonts w:ascii="Times New Roman" w:hAnsi="Times New Roman" w:cs="Times New Roman"/>
          <w:sz w:val="28"/>
          <w:szCs w:val="28"/>
        </w:rPr>
        <w:t>sPlan</w:t>
      </w:r>
      <w:proofErr w:type="spellEnd"/>
      <w:r w:rsidRPr="00E1128F">
        <w:rPr>
          <w:rFonts w:ascii="Times New Roman" w:hAnsi="Times New Roman" w:cs="Times New Roman"/>
          <w:sz w:val="28"/>
          <w:szCs w:val="28"/>
        </w:rPr>
        <w:t xml:space="preserve"> виконуємо креслення електричної принципової схеми довільного змісту, що містить по 3 екземпляри елементів з кожного, створеного за варіантом. Схема також містить щонайменше ще 8 довільних елементів з бібліотек програми та 20 з’єднань між елементами. В схемі наведено текстові технічні вимоги довільного змісту, та створено таблицю під’єднання кіл живлення для нових розроблених елементів.</w:t>
      </w:r>
      <w:r w:rsidR="00CC739D" w:rsidRPr="00E112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73D6" w:rsidRPr="00E1128F" w:rsidRDefault="004B73D6" w:rsidP="004B73D6">
      <w:pPr>
        <w:spacing w:before="60" w:after="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28F">
        <w:rPr>
          <w:rFonts w:ascii="Times New Roman" w:hAnsi="Times New Roman" w:cs="Times New Roman"/>
          <w:sz w:val="28"/>
          <w:szCs w:val="28"/>
        </w:rPr>
        <w:t>Виконуючи електричну принципову схему викону</w:t>
      </w:r>
      <w:r w:rsidR="00A93A60" w:rsidRPr="00E1128F">
        <w:rPr>
          <w:rFonts w:ascii="Times New Roman" w:hAnsi="Times New Roman" w:cs="Times New Roman"/>
          <w:sz w:val="28"/>
          <w:szCs w:val="28"/>
        </w:rPr>
        <w:t>ємо</w:t>
      </w:r>
      <w:r w:rsidRPr="00E1128F">
        <w:rPr>
          <w:rFonts w:ascii="Times New Roman" w:hAnsi="Times New Roman" w:cs="Times New Roman"/>
          <w:sz w:val="28"/>
          <w:szCs w:val="28"/>
        </w:rPr>
        <w:t xml:space="preserve"> наступні дії:</w:t>
      </w:r>
    </w:p>
    <w:p w:rsidR="004B73D6" w:rsidRPr="00E1128F" w:rsidRDefault="004B73D6" w:rsidP="004B73D6">
      <w:pPr>
        <w:spacing w:before="60" w:after="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28F">
        <w:rPr>
          <w:rFonts w:ascii="Times New Roman" w:hAnsi="Times New Roman" w:cs="Times New Roman"/>
          <w:sz w:val="28"/>
          <w:szCs w:val="28"/>
        </w:rPr>
        <w:t xml:space="preserve">1. За допомогою графічного редактора </w:t>
      </w:r>
      <w:proofErr w:type="spellStart"/>
      <w:r w:rsidRPr="00E1128F">
        <w:rPr>
          <w:rFonts w:ascii="Times New Roman" w:hAnsi="Times New Roman" w:cs="Times New Roman"/>
          <w:sz w:val="28"/>
          <w:szCs w:val="28"/>
        </w:rPr>
        <w:t>sPlan</w:t>
      </w:r>
      <w:proofErr w:type="spellEnd"/>
      <w:r w:rsidRPr="00E1128F">
        <w:rPr>
          <w:rFonts w:ascii="Times New Roman" w:hAnsi="Times New Roman" w:cs="Times New Roman"/>
          <w:sz w:val="28"/>
          <w:szCs w:val="28"/>
        </w:rPr>
        <w:t xml:space="preserve"> кресл</w:t>
      </w:r>
      <w:r w:rsidR="00A93A60" w:rsidRPr="00E1128F">
        <w:rPr>
          <w:rFonts w:ascii="Times New Roman" w:hAnsi="Times New Roman" w:cs="Times New Roman"/>
          <w:sz w:val="28"/>
          <w:szCs w:val="28"/>
        </w:rPr>
        <w:t>имо</w:t>
      </w:r>
      <w:r w:rsidRPr="00E1128F">
        <w:rPr>
          <w:rFonts w:ascii="Times New Roman" w:hAnsi="Times New Roman" w:cs="Times New Roman"/>
          <w:sz w:val="28"/>
          <w:szCs w:val="28"/>
        </w:rPr>
        <w:t xml:space="preserve"> елементи (які були додані раніше), задані за варіантом та зображені на рис. </w:t>
      </w:r>
      <w:r w:rsidR="00A93A60" w:rsidRPr="00E1128F">
        <w:rPr>
          <w:rFonts w:ascii="Times New Roman" w:hAnsi="Times New Roman" w:cs="Times New Roman"/>
          <w:sz w:val="28"/>
          <w:szCs w:val="28"/>
        </w:rPr>
        <w:t>2.9.</w:t>
      </w:r>
    </w:p>
    <w:p w:rsidR="004B73D6" w:rsidRPr="00E1128F" w:rsidRDefault="004B73D6" w:rsidP="004B73D6">
      <w:pPr>
        <w:spacing w:before="60" w:after="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28F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E1128F">
        <w:rPr>
          <w:rFonts w:ascii="Times New Roman" w:hAnsi="Times New Roman" w:cs="Times New Roman"/>
          <w:sz w:val="28"/>
          <w:szCs w:val="28"/>
        </w:rPr>
        <w:t>Під’єднано</w:t>
      </w:r>
      <w:proofErr w:type="spellEnd"/>
      <w:r w:rsidRPr="00E1128F">
        <w:rPr>
          <w:rFonts w:ascii="Times New Roman" w:hAnsi="Times New Roman" w:cs="Times New Roman"/>
          <w:sz w:val="28"/>
          <w:szCs w:val="28"/>
        </w:rPr>
        <w:t xml:space="preserve"> до цих елементів примітиви</w:t>
      </w:r>
      <w:r w:rsidR="00A93A60" w:rsidRPr="00E1128F">
        <w:rPr>
          <w:rFonts w:ascii="Times New Roman" w:hAnsi="Times New Roman" w:cs="Times New Roman"/>
          <w:sz w:val="28"/>
          <w:szCs w:val="28"/>
        </w:rPr>
        <w:t>,</w:t>
      </w:r>
      <w:r w:rsidRPr="00E1128F">
        <w:rPr>
          <w:rFonts w:ascii="Times New Roman" w:hAnsi="Times New Roman" w:cs="Times New Roman"/>
          <w:sz w:val="28"/>
          <w:szCs w:val="28"/>
        </w:rPr>
        <w:t xml:space="preserve"> такі</w:t>
      </w:r>
      <w:r w:rsidR="00A93A60" w:rsidRPr="00E1128F">
        <w:rPr>
          <w:rFonts w:ascii="Times New Roman" w:hAnsi="Times New Roman" w:cs="Times New Roman"/>
          <w:sz w:val="28"/>
          <w:szCs w:val="28"/>
        </w:rPr>
        <w:t>,</w:t>
      </w:r>
      <w:r w:rsidRPr="00E1128F">
        <w:rPr>
          <w:rFonts w:ascii="Times New Roman" w:hAnsi="Times New Roman" w:cs="Times New Roman"/>
          <w:sz w:val="28"/>
          <w:szCs w:val="28"/>
        </w:rPr>
        <w:t xml:space="preserve"> як “</w:t>
      </w:r>
      <w:proofErr w:type="spellStart"/>
      <w:r w:rsidRPr="00E1128F">
        <w:rPr>
          <w:rFonts w:ascii="Times New Roman" w:hAnsi="Times New Roman" w:cs="Times New Roman"/>
          <w:sz w:val="28"/>
          <w:szCs w:val="28"/>
        </w:rPr>
        <w:t>линия</w:t>
      </w:r>
      <w:proofErr w:type="spellEnd"/>
      <w:r w:rsidRPr="00E1128F">
        <w:rPr>
          <w:rFonts w:ascii="Times New Roman" w:hAnsi="Times New Roman" w:cs="Times New Roman"/>
          <w:sz w:val="28"/>
          <w:szCs w:val="28"/>
        </w:rPr>
        <w:t>”, “</w:t>
      </w:r>
      <w:proofErr w:type="spellStart"/>
      <w:r w:rsidRPr="00E1128F">
        <w:rPr>
          <w:rFonts w:ascii="Times New Roman" w:hAnsi="Times New Roman" w:cs="Times New Roman"/>
          <w:sz w:val="28"/>
          <w:szCs w:val="28"/>
        </w:rPr>
        <w:t>узел</w:t>
      </w:r>
      <w:proofErr w:type="spellEnd"/>
      <w:r w:rsidRPr="00E1128F">
        <w:rPr>
          <w:rFonts w:ascii="Times New Roman" w:hAnsi="Times New Roman" w:cs="Times New Roman"/>
          <w:sz w:val="28"/>
          <w:szCs w:val="28"/>
        </w:rPr>
        <w:t>”, та ін.</w:t>
      </w:r>
    </w:p>
    <w:p w:rsidR="004B73D6" w:rsidRPr="00E1128F" w:rsidRDefault="004B73D6" w:rsidP="004B73D6">
      <w:pPr>
        <w:spacing w:before="60" w:after="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28F">
        <w:rPr>
          <w:rFonts w:ascii="Times New Roman" w:hAnsi="Times New Roman" w:cs="Times New Roman"/>
          <w:sz w:val="28"/>
          <w:szCs w:val="28"/>
        </w:rPr>
        <w:t>3. Додано більше восьми довільних елементів.</w:t>
      </w:r>
    </w:p>
    <w:p w:rsidR="004B73D6" w:rsidRPr="00E1128F" w:rsidRDefault="004B73D6" w:rsidP="004B73D6">
      <w:pPr>
        <w:spacing w:before="60" w:after="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28F">
        <w:rPr>
          <w:rFonts w:ascii="Times New Roman" w:hAnsi="Times New Roman" w:cs="Times New Roman"/>
          <w:sz w:val="28"/>
          <w:szCs w:val="28"/>
        </w:rPr>
        <w:t>4. Створено між ними більше 20 з’єднань.</w:t>
      </w:r>
    </w:p>
    <w:p w:rsidR="004B73D6" w:rsidRPr="00E1128F" w:rsidRDefault="004B73D6" w:rsidP="004B73D6">
      <w:pPr>
        <w:spacing w:before="60" w:after="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28F">
        <w:rPr>
          <w:rFonts w:ascii="Times New Roman" w:hAnsi="Times New Roman" w:cs="Times New Roman"/>
          <w:sz w:val="28"/>
          <w:szCs w:val="28"/>
        </w:rPr>
        <w:t>5. Після з’єднання всіх елементів між собою, елементи було виділено і згруповано інструментом “</w:t>
      </w:r>
      <w:proofErr w:type="spellStart"/>
      <w:r w:rsidRPr="00E1128F">
        <w:rPr>
          <w:rFonts w:ascii="Times New Roman" w:hAnsi="Times New Roman" w:cs="Times New Roman"/>
          <w:sz w:val="28"/>
          <w:szCs w:val="28"/>
        </w:rPr>
        <w:t>Групировать</w:t>
      </w:r>
      <w:proofErr w:type="spellEnd"/>
      <w:r w:rsidRPr="00E1128F">
        <w:rPr>
          <w:rFonts w:ascii="Times New Roman" w:hAnsi="Times New Roman" w:cs="Times New Roman"/>
          <w:sz w:val="28"/>
          <w:szCs w:val="28"/>
        </w:rPr>
        <w:t>”.</w:t>
      </w:r>
    </w:p>
    <w:p w:rsidR="004B73D6" w:rsidRPr="00E1128F" w:rsidRDefault="004B73D6" w:rsidP="004B73D6">
      <w:pPr>
        <w:spacing w:before="60" w:after="6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128F">
        <w:rPr>
          <w:rFonts w:ascii="Times New Roman" w:hAnsi="Times New Roman" w:cs="Times New Roman"/>
          <w:sz w:val="28"/>
          <w:szCs w:val="28"/>
        </w:rPr>
        <w:t xml:space="preserve">6. Зроблено </w:t>
      </w:r>
      <w:proofErr w:type="spellStart"/>
      <w:r w:rsidRPr="00E1128F">
        <w:rPr>
          <w:rFonts w:ascii="Times New Roman" w:hAnsi="Times New Roman" w:cs="Times New Roman"/>
          <w:sz w:val="28"/>
          <w:szCs w:val="28"/>
        </w:rPr>
        <w:t>скріншот</w:t>
      </w:r>
      <w:proofErr w:type="spellEnd"/>
      <w:r w:rsidRPr="00E1128F">
        <w:rPr>
          <w:rFonts w:ascii="Times New Roman" w:hAnsi="Times New Roman" w:cs="Times New Roman"/>
          <w:sz w:val="28"/>
          <w:szCs w:val="28"/>
        </w:rPr>
        <w:t xml:space="preserve"> виконаного завдання і </w:t>
      </w:r>
      <w:r w:rsidR="00A93A60" w:rsidRPr="00E1128F">
        <w:rPr>
          <w:rFonts w:ascii="Times New Roman" w:hAnsi="Times New Roman" w:cs="Times New Roman"/>
          <w:sz w:val="28"/>
          <w:szCs w:val="28"/>
        </w:rPr>
        <w:t>представлено його в звіті (рис. 2.10).</w:t>
      </w:r>
    </w:p>
    <w:p w:rsidR="00A93A60" w:rsidRPr="00E1128F" w:rsidRDefault="000B7372" w:rsidP="00A93A60">
      <w:pPr>
        <w:spacing w:before="60" w:after="6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128F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 wp14:anchorId="376B891D" wp14:editId="3377E159">
            <wp:extent cx="6130968" cy="6945086"/>
            <wp:effectExtent l="19050" t="0" r="3132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r="293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547" cy="6941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93A60" w:rsidRPr="00E1128F">
        <w:rPr>
          <w:rFonts w:ascii="Times New Roman" w:hAnsi="Times New Roman" w:cs="Times New Roman"/>
          <w:sz w:val="28"/>
          <w:szCs w:val="28"/>
        </w:rPr>
        <w:t>Рис. 2.10. Принципова електрична схема</w:t>
      </w:r>
    </w:p>
    <w:p w:rsidR="00A93A60" w:rsidRPr="00E1128F" w:rsidRDefault="00A93A60" w:rsidP="00A93A60">
      <w:pPr>
        <w:tabs>
          <w:tab w:val="left" w:pos="3569"/>
        </w:tabs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47BE" w:rsidRPr="00E1128F" w:rsidRDefault="00A93A60" w:rsidP="00C0336F">
      <w:pPr>
        <w:tabs>
          <w:tab w:val="left" w:pos="356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128F">
        <w:rPr>
          <w:rFonts w:ascii="Times New Roman" w:hAnsi="Times New Roman" w:cs="Times New Roman"/>
          <w:b/>
          <w:sz w:val="28"/>
          <w:szCs w:val="28"/>
        </w:rPr>
        <w:t xml:space="preserve">Висновок: </w:t>
      </w:r>
      <w:r w:rsidRPr="00E1128F">
        <w:rPr>
          <w:rFonts w:ascii="Times New Roman" w:hAnsi="Times New Roman" w:cs="Times New Roman"/>
          <w:sz w:val="28"/>
          <w:szCs w:val="28"/>
        </w:rPr>
        <w:t xml:space="preserve">В даній лабораторній роботі було продовжено ознайомлення з додатковими можливостями програми для розробки креслень схем </w:t>
      </w:r>
      <w:proofErr w:type="spellStart"/>
      <w:r w:rsidRPr="00E1128F">
        <w:rPr>
          <w:rFonts w:ascii="Times New Roman" w:hAnsi="Times New Roman" w:cs="Times New Roman"/>
          <w:sz w:val="28"/>
          <w:szCs w:val="28"/>
        </w:rPr>
        <w:t>sPlan</w:t>
      </w:r>
      <w:proofErr w:type="spellEnd"/>
      <w:r w:rsidRPr="00E1128F">
        <w:rPr>
          <w:rFonts w:ascii="Times New Roman" w:hAnsi="Times New Roman" w:cs="Times New Roman"/>
          <w:sz w:val="28"/>
          <w:szCs w:val="28"/>
        </w:rPr>
        <w:t>, виконана робота з формами документів, створено власні елементи та бібліотеки компонентів, на основі яких було побудовано принципову електричну схему.</w:t>
      </w:r>
      <w:r w:rsidR="00652154" w:rsidRPr="00E1128F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2F47BE" w:rsidRPr="00E1128F" w:rsidSect="001C2AE8">
      <w:headerReference w:type="default" r:id="rId18"/>
      <w:footerReference w:type="default" r:id="rId19"/>
      <w:pgSz w:w="11906" w:h="16838"/>
      <w:pgMar w:top="312" w:right="746" w:bottom="1276" w:left="1418" w:header="425" w:footer="31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06D8" w:rsidRDefault="007806D8" w:rsidP="00306C5E">
      <w:pPr>
        <w:spacing w:after="0" w:line="240" w:lineRule="auto"/>
      </w:pPr>
      <w:r>
        <w:separator/>
      </w:r>
    </w:p>
  </w:endnote>
  <w:endnote w:type="continuationSeparator" w:id="0">
    <w:p w:rsidR="007806D8" w:rsidRDefault="007806D8" w:rsidP="00306C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ISOCPEUR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Journal">
    <w:altName w:val="Times New Roman"/>
    <w:charset w:val="00"/>
    <w:family w:val="auto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34728553"/>
      <w:docPartObj>
        <w:docPartGallery w:val="Page Numbers (Bottom of Page)"/>
        <w:docPartUnique/>
      </w:docPartObj>
    </w:sdtPr>
    <w:sdtContent>
      <w:p w:rsidR="001C2AE8" w:rsidRDefault="001C2AE8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1C2AE8">
          <w:rPr>
            <w:noProof/>
            <w:lang w:val="ru-RU"/>
          </w:rPr>
          <w:t>7</w:t>
        </w:r>
        <w:r>
          <w:fldChar w:fldCharType="end"/>
        </w:r>
      </w:p>
    </w:sdtContent>
  </w:sdt>
  <w:p w:rsidR="001C2AE8" w:rsidRDefault="001C2AE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06D8" w:rsidRDefault="007806D8" w:rsidP="00306C5E">
      <w:pPr>
        <w:spacing w:after="0" w:line="240" w:lineRule="auto"/>
      </w:pPr>
      <w:r>
        <w:separator/>
      </w:r>
    </w:p>
  </w:footnote>
  <w:footnote w:type="continuationSeparator" w:id="0">
    <w:p w:rsidR="007806D8" w:rsidRDefault="007806D8" w:rsidP="00306C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4EB9" w:rsidRDefault="0088263B">
    <w:pPr>
      <w:pStyle w:val="a5"/>
    </w:pPr>
    <w:r>
      <w:rPr>
        <w:noProof/>
        <w:lang w:eastAsia="uk-UA"/>
      </w:rPr>
      <w:pict>
        <v:group id="_x0000_s2049" style="position:absolute;margin-left:57.5pt;margin-top:19.65pt;width:518.8pt;height:802.3pt;z-index:251658240;mso-position-horizontal-relative:page;mso-position-vertical-relative:page" coordsize="20000,20000" o:allowincell="f">
          <v:rect id="_x0000_s2050" style="position:absolute;width:20000;height:20000" filled="f" strokeweight="2pt"/>
          <v:line id="_x0000_s2051" style="position:absolute" from="1093,18949" to="1095,19989" strokeweight="2pt"/>
          <v:line id="_x0000_s2052" style="position:absolute" from="10,18941" to="19977,18942" strokeweight="2pt"/>
          <v:line id="_x0000_s2053" style="position:absolute" from="2186,18949" to="2188,19989" strokeweight="2pt"/>
          <v:line id="_x0000_s2054" style="position:absolute" from="4919,18949" to="4921,19989" strokeweight="2pt"/>
          <v:line id="_x0000_s2055" style="position:absolute" from="6557,18959" to="6559,19989" strokeweight="2pt"/>
          <v:line id="_x0000_s2056" style="position:absolute" from="7650,18949" to="7652,19979" strokeweight="2pt"/>
          <v:line id="_x0000_s2057" style="position:absolute" from="18905,18949" to="18909,19989" strokeweight="2pt"/>
          <v:line id="_x0000_s2058" style="position:absolute" from="10,19293" to="7631,19295" strokeweight="1pt"/>
          <v:line id="_x0000_s2059" style="position:absolute" from="10,19646" to="7631,19647" strokeweight="2pt"/>
          <v:line id="_x0000_s2060" style="position:absolute" from="18919,19296" to="19990,19297" strokeweight="1pt"/>
          <v:rect id="_x0000_s2061" style="position:absolute;left:54;top:19660;width:1000;height:309" filled="f" stroked="f" strokeweight=".25pt">
            <v:textbox style="mso-next-textbox:#_x0000_s2061" inset="1pt,1pt,1pt,1pt">
              <w:txbxContent>
                <w:p w:rsidR="0088263B" w:rsidRDefault="0088263B" w:rsidP="0088263B">
                  <w:pPr>
                    <w:pStyle w:val="a3"/>
                    <w:jc w:val="center"/>
                    <w:rPr>
                      <w:sz w:val="18"/>
                    </w:rPr>
                  </w:pPr>
                  <w:proofErr w:type="spellStart"/>
                  <w:r>
                    <w:rPr>
                      <w:sz w:val="18"/>
                    </w:rPr>
                    <w:t>Змн</w:t>
                  </w:r>
                  <w:proofErr w:type="spellEnd"/>
                  <w:r>
                    <w:rPr>
                      <w:sz w:val="18"/>
                    </w:rPr>
                    <w:t>.</w:t>
                  </w:r>
                </w:p>
              </w:txbxContent>
            </v:textbox>
          </v:rect>
          <v:rect id="_x0000_s2062" style="position:absolute;left:1139;top:19660;width:1001;height:309" filled="f" stroked="f" strokeweight=".25pt">
            <v:textbox style="mso-next-textbox:#_x0000_s2062" inset="1pt,1pt,1pt,1pt">
              <w:txbxContent>
                <w:p w:rsidR="0088263B" w:rsidRDefault="0088263B" w:rsidP="0088263B">
                  <w:pPr>
                    <w:pStyle w:val="a3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Арк.</w:t>
                  </w:r>
                </w:p>
              </w:txbxContent>
            </v:textbox>
          </v:rect>
          <v:rect id="_x0000_s2063" style="position:absolute;left:2267;top:19660;width:2573;height:309" filled="f" stroked="f" strokeweight=".25pt">
            <v:textbox style="mso-next-textbox:#_x0000_s2063" inset="1pt,1pt,1pt,1pt">
              <w:txbxContent>
                <w:p w:rsidR="0088263B" w:rsidRDefault="0088263B" w:rsidP="0088263B">
                  <w:pPr>
                    <w:pStyle w:val="a3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№ </w:t>
                  </w:r>
                  <w:proofErr w:type="spellStart"/>
                  <w:r>
                    <w:rPr>
                      <w:sz w:val="18"/>
                    </w:rPr>
                    <w:t>докум</w:t>
                  </w:r>
                  <w:proofErr w:type="spellEnd"/>
                  <w:r>
                    <w:rPr>
                      <w:sz w:val="18"/>
                    </w:rPr>
                    <w:t>.</w:t>
                  </w:r>
                </w:p>
              </w:txbxContent>
            </v:textbox>
          </v:rect>
          <v:rect id="_x0000_s2064" style="position:absolute;left:4983;top:19660;width:1534;height:309" filled="f" stroked="f" strokeweight=".25pt">
            <v:textbox style="mso-next-textbox:#_x0000_s2064" inset="1pt,1pt,1pt,1pt">
              <w:txbxContent>
                <w:p w:rsidR="0088263B" w:rsidRDefault="0088263B" w:rsidP="0088263B">
                  <w:pPr>
                    <w:pStyle w:val="a3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Підпис</w:t>
                  </w:r>
                </w:p>
              </w:txbxContent>
            </v:textbox>
          </v:rect>
          <v:rect id="_x0000_s2065" style="position:absolute;left:6604;top:19660;width:1000;height:309" filled="f" stroked="f" strokeweight=".25pt">
            <v:textbox style="mso-next-textbox:#_x0000_s2065" inset="1pt,1pt,1pt,1pt">
              <w:txbxContent>
                <w:p w:rsidR="0088263B" w:rsidRDefault="0088263B" w:rsidP="0088263B">
                  <w:pPr>
                    <w:pStyle w:val="a3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Дата</w:t>
                  </w:r>
                </w:p>
              </w:txbxContent>
            </v:textbox>
          </v:rect>
          <v:rect id="_x0000_s2066" style="position:absolute;left:18949;top:18977;width:1001;height:309" filled="f" stroked="f" strokeweight=".25pt">
            <v:textbox style="mso-next-textbox:#_x0000_s2066" inset="1pt,1pt,1pt,1pt">
              <w:txbxContent>
                <w:p w:rsidR="0088263B" w:rsidRDefault="0088263B" w:rsidP="0088263B">
                  <w:pPr>
                    <w:pStyle w:val="a3"/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Арк.</w:t>
                  </w:r>
                </w:p>
              </w:txbxContent>
            </v:textbox>
          </v:rect>
          <v:rect id="_x0000_s2067" style="position:absolute;left:18949;top:19435;width:1001;height:423" filled="f" stroked="f" strokeweight=".25pt">
            <v:textbox style="mso-next-textbox:#_x0000_s2067" inset="1pt,1pt,1pt,1pt">
              <w:txbxContent>
                <w:p w:rsidR="0088263B" w:rsidRDefault="0088263B" w:rsidP="0088263B">
                  <w:pPr>
                    <w:pStyle w:val="a3"/>
                    <w:jc w:val="center"/>
                    <w:rPr>
                      <w:sz w:val="24"/>
                    </w:rPr>
                  </w:pPr>
                </w:p>
              </w:txbxContent>
            </v:textbox>
          </v:rect>
          <v:rect id="_x0000_s2068" style="position:absolute;left:7745;top:19221;width:11075;height:477" filled="f" stroked="f" strokeweight=".25pt">
            <v:textbox style="mso-next-textbox:#_x0000_s2068" inset="1pt,1pt,1pt,1pt">
              <w:txbxContent>
                <w:p w:rsidR="0088263B" w:rsidRPr="00F370ED" w:rsidRDefault="0088263B" w:rsidP="0088263B">
                  <w:pPr>
                    <w:pStyle w:val="a3"/>
                    <w:jc w:val="center"/>
                    <w:rPr>
                      <w:rFonts w:ascii="Times New Roman" w:hAnsi="Times New Roman"/>
                      <w:sz w:val="32"/>
                      <w:szCs w:val="32"/>
                      <w:lang w:val="ru-RU"/>
                    </w:rPr>
                  </w:pPr>
                  <w:r w:rsidRPr="0088263B">
                    <w:rPr>
                      <w:rFonts w:ascii="Times New Roman" w:hAnsi="Times New Roman"/>
                      <w:sz w:val="32"/>
                      <w:szCs w:val="32"/>
                    </w:rPr>
                    <w:t>Лабораторна</w:t>
                  </w:r>
                  <w:r>
                    <w:rPr>
                      <w:rFonts w:ascii="Times New Roman" w:hAnsi="Times New Roman"/>
                      <w:sz w:val="32"/>
                      <w:szCs w:val="32"/>
                      <w:lang w:val="ru-RU"/>
                    </w:rPr>
                    <w:t xml:space="preserve"> робота №2</w:t>
                  </w:r>
                </w:p>
                <w:p w:rsidR="0088263B" w:rsidRPr="00D04560" w:rsidRDefault="0088263B" w:rsidP="0088263B">
                  <w:pPr>
                    <w:pStyle w:val="a3"/>
                    <w:jc w:val="center"/>
                    <w:rPr>
                      <w:rFonts w:ascii="Journal" w:hAnsi="Journal"/>
                      <w:sz w:val="32"/>
                      <w:szCs w:val="32"/>
                      <w:lang w:val="ru-RU"/>
                    </w:rPr>
                  </w:pPr>
                  <w:r w:rsidRPr="00D04560">
                    <w:rPr>
                      <w:rFonts w:ascii="Journal" w:hAnsi="Journal"/>
                      <w:sz w:val="32"/>
                      <w:szCs w:val="32"/>
                      <w:lang w:val="ru-RU"/>
                    </w:rPr>
                    <w:t>.004 - ЗЛ</w:t>
                  </w:r>
                </w:p>
                <w:p w:rsidR="0088263B" w:rsidRPr="00641B8F" w:rsidRDefault="0088263B" w:rsidP="0088263B">
                  <w:pPr>
                    <w:pStyle w:val="a3"/>
                    <w:jc w:val="center"/>
                    <w:rPr>
                      <w:lang w:val="ru-RU"/>
                    </w:rPr>
                  </w:pPr>
                </w:p>
              </w:txbxContent>
            </v:textbox>
          </v:rect>
          <w10:wrap anchorx="page" anchory="page"/>
          <w10:anchorlock/>
        </v:group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871FF"/>
    <w:multiLevelType w:val="hybridMultilevel"/>
    <w:tmpl w:val="D074A170"/>
    <w:lvl w:ilvl="0" w:tplc="C37CF4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F43003E"/>
    <w:multiLevelType w:val="hybridMultilevel"/>
    <w:tmpl w:val="E29406A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0A6552"/>
    <w:multiLevelType w:val="multilevel"/>
    <w:tmpl w:val="23E2DF4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">
    <w:nsid w:val="4E6A1046"/>
    <w:multiLevelType w:val="hybridMultilevel"/>
    <w:tmpl w:val="F488B1D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FA74A8"/>
    <w:multiLevelType w:val="hybridMultilevel"/>
    <w:tmpl w:val="CBAE69C2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3F3C77"/>
    <w:multiLevelType w:val="multilevel"/>
    <w:tmpl w:val="BD2CE8C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>
    <w:nsid w:val="704B3BEB"/>
    <w:multiLevelType w:val="multilevel"/>
    <w:tmpl w:val="BD2CE8C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/>
  <w:defaultTabStop w:val="708"/>
  <w:hyphenationZone w:val="425"/>
  <w:characterSpacingControl w:val="doNotCompress"/>
  <w:hdrShapeDefaults>
    <o:shapedefaults v:ext="edit" spidmax="206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6C5E"/>
    <w:rsid w:val="0003000B"/>
    <w:rsid w:val="00057347"/>
    <w:rsid w:val="00082A28"/>
    <w:rsid w:val="000B7372"/>
    <w:rsid w:val="00124D8B"/>
    <w:rsid w:val="0016761B"/>
    <w:rsid w:val="001C2AE8"/>
    <w:rsid w:val="00202386"/>
    <w:rsid w:val="00244F94"/>
    <w:rsid w:val="002708A6"/>
    <w:rsid w:val="002D791E"/>
    <w:rsid w:val="002F47BE"/>
    <w:rsid w:val="00306C5E"/>
    <w:rsid w:val="00453175"/>
    <w:rsid w:val="00463293"/>
    <w:rsid w:val="004B73D6"/>
    <w:rsid w:val="00513A00"/>
    <w:rsid w:val="00522982"/>
    <w:rsid w:val="00552A56"/>
    <w:rsid w:val="006270EF"/>
    <w:rsid w:val="00652154"/>
    <w:rsid w:val="0066655F"/>
    <w:rsid w:val="00694272"/>
    <w:rsid w:val="006A5B36"/>
    <w:rsid w:val="00723FC4"/>
    <w:rsid w:val="00774B97"/>
    <w:rsid w:val="007806D8"/>
    <w:rsid w:val="007C5678"/>
    <w:rsid w:val="0080379F"/>
    <w:rsid w:val="008171D5"/>
    <w:rsid w:val="0088263B"/>
    <w:rsid w:val="00885AE7"/>
    <w:rsid w:val="008D68CD"/>
    <w:rsid w:val="008E6485"/>
    <w:rsid w:val="00917F8F"/>
    <w:rsid w:val="00974880"/>
    <w:rsid w:val="00975AD5"/>
    <w:rsid w:val="0098288F"/>
    <w:rsid w:val="00A2434E"/>
    <w:rsid w:val="00A3043D"/>
    <w:rsid w:val="00A44416"/>
    <w:rsid w:val="00A93A60"/>
    <w:rsid w:val="00AF6B2B"/>
    <w:rsid w:val="00AF71EA"/>
    <w:rsid w:val="00BB5CDB"/>
    <w:rsid w:val="00C0336F"/>
    <w:rsid w:val="00C5476B"/>
    <w:rsid w:val="00C608E4"/>
    <w:rsid w:val="00CC739D"/>
    <w:rsid w:val="00CF0C63"/>
    <w:rsid w:val="00CF1AE6"/>
    <w:rsid w:val="00DB57D6"/>
    <w:rsid w:val="00E033CB"/>
    <w:rsid w:val="00E1128F"/>
    <w:rsid w:val="00E402BB"/>
    <w:rsid w:val="00E8190A"/>
    <w:rsid w:val="00E8736B"/>
    <w:rsid w:val="00EC0078"/>
    <w:rsid w:val="00EF0BBE"/>
    <w:rsid w:val="00F0250E"/>
    <w:rsid w:val="00F12C0E"/>
    <w:rsid w:val="00F36C12"/>
    <w:rsid w:val="00F44EDC"/>
    <w:rsid w:val="00F51425"/>
    <w:rsid w:val="00FD7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C5E"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306C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6C5E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customStyle="1" w:styleId="a3">
    <w:name w:val="Чертежный"/>
    <w:rsid w:val="00306C5E"/>
    <w:pPr>
      <w:spacing w:after="0" w:line="240" w:lineRule="auto"/>
      <w:jc w:val="both"/>
    </w:pPr>
    <w:rPr>
      <w:rFonts w:ascii="ISOCPEUR" w:eastAsia="Times New Roman" w:hAnsi="ISOCPEUR" w:cs="Times New Roman"/>
      <w:i/>
      <w:sz w:val="28"/>
      <w:szCs w:val="20"/>
      <w:lang w:eastAsia="ru-RU"/>
    </w:rPr>
  </w:style>
  <w:style w:type="paragraph" w:styleId="a4">
    <w:name w:val="List Paragraph"/>
    <w:basedOn w:val="a"/>
    <w:uiPriority w:val="34"/>
    <w:qFormat/>
    <w:rsid w:val="00306C5E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306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06C5E"/>
  </w:style>
  <w:style w:type="paragraph" w:styleId="a7">
    <w:name w:val="footer"/>
    <w:basedOn w:val="a"/>
    <w:link w:val="a8"/>
    <w:uiPriority w:val="99"/>
    <w:unhideWhenUsed/>
    <w:rsid w:val="00306C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06C5E"/>
  </w:style>
  <w:style w:type="paragraph" w:styleId="a9">
    <w:name w:val="Balloon Text"/>
    <w:basedOn w:val="a"/>
    <w:link w:val="aa"/>
    <w:uiPriority w:val="99"/>
    <w:semiHidden/>
    <w:unhideWhenUsed/>
    <w:rsid w:val="00306C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06C5E"/>
    <w:rPr>
      <w:rFonts w:ascii="Tahoma" w:hAnsi="Tahoma" w:cs="Tahoma"/>
      <w:sz w:val="16"/>
      <w:szCs w:val="16"/>
    </w:rPr>
  </w:style>
  <w:style w:type="paragraph" w:customStyle="1" w:styleId="imgcaption">
    <w:name w:val="imgcaption"/>
    <w:basedOn w:val="a"/>
    <w:rsid w:val="00F025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0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2865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ISOCPEUR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Journal">
    <w:altName w:val="Times New Roman"/>
    <w:charset w:val="00"/>
    <w:family w:val="auto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9A9"/>
    <w:rsid w:val="00BE69A9"/>
    <w:rsid w:val="00EB0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2EC9FC2F6642288698285AA271DB55">
    <w:name w:val="C22EC9FC2F6642288698285AA271DB55"/>
    <w:rsid w:val="00BE69A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2EC9FC2F6642288698285AA271DB55">
    <w:name w:val="C22EC9FC2F6642288698285AA271DB55"/>
    <w:rsid w:val="00BE69A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585</TotalTime>
  <Pages>7</Pages>
  <Words>2694</Words>
  <Characters>1536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Admin</cp:lastModifiedBy>
  <cp:revision>31</cp:revision>
  <cp:lastPrinted>2015-06-02T15:46:00Z</cp:lastPrinted>
  <dcterms:created xsi:type="dcterms:W3CDTF">2015-05-26T00:55:00Z</dcterms:created>
  <dcterms:modified xsi:type="dcterms:W3CDTF">2019-02-19T20:05:00Z</dcterms:modified>
</cp:coreProperties>
</file>